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3E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B35242">
        <w:rPr>
          <w:rFonts w:ascii="Times New Roman" w:hAnsi="Times New Roman" w:cs="Times New Roman"/>
          <w:sz w:val="32"/>
          <w:szCs w:val="32"/>
        </w:rPr>
        <w:t>ИНФОРМАЦИОННЫЙ БЮЛЛЕТЕНЬ</w:t>
      </w:r>
      <w:r>
        <w:rPr>
          <w:rFonts w:ascii="Times New Roman" w:hAnsi="Times New Roman" w:cs="Times New Roman"/>
          <w:sz w:val="32"/>
          <w:szCs w:val="32"/>
        </w:rPr>
        <w:t xml:space="preserve">.                </w:t>
      </w:r>
      <w:r w:rsidR="007A3DA4">
        <w:rPr>
          <w:rFonts w:ascii="Times New Roman" w:hAnsi="Times New Roman" w:cs="Times New Roman"/>
          <w:b/>
          <w:sz w:val="32"/>
          <w:szCs w:val="32"/>
        </w:rPr>
        <w:t>10 июля</w:t>
      </w:r>
      <w:r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E0620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9A6D3E" w:rsidRPr="00B35242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242">
        <w:rPr>
          <w:rFonts w:ascii="Times New Roman" w:hAnsi="Times New Roman" w:cs="Times New Roman"/>
          <w:b/>
          <w:sz w:val="32"/>
          <w:szCs w:val="32"/>
        </w:rPr>
        <w:t>ИЩУ СЕБЕ СЕМЬЮ!</w:t>
      </w:r>
    </w:p>
    <w:p w:rsidR="009A6D3E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ОТЗЫВЧИВЫЕ ЖИТЕЛИ КАРГАПОЛЬСКОГО РАЙОНА.</w:t>
      </w:r>
    </w:p>
    <w:p w:rsidR="009A6D3E" w:rsidRDefault="009A6D3E" w:rsidP="009A6D3E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ВГЛЯДИТЕСЬ В ГЛАЗА ДЕТЕЙ, ЖДУЩИХ ЛЮБОВЬ, ЛАСКУ И ТЕПЛО…</w:t>
      </w:r>
      <w:r>
        <w:t xml:space="preserve"> </w:t>
      </w:r>
    </w:p>
    <w:p w:rsidR="009A6D3E" w:rsidRPr="001E546A" w:rsidRDefault="009A6D3E" w:rsidP="009A6D3E">
      <w:pPr>
        <w:spacing w:after="0" w:line="240" w:lineRule="auto"/>
        <w:jc w:val="center"/>
      </w:pPr>
    </w:p>
    <w:p w:rsidR="00383179" w:rsidRDefault="00383179" w:rsidP="00383179">
      <w:pPr>
        <w:framePr w:h="2390" w:hSpace="10080" w:wrap="notBeside" w:vAnchor="text" w:hAnchor="page" w:x="1171" w:y="39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D3E" w:rsidRDefault="009A6D3E" w:rsidP="009A6D3E">
      <w:r>
        <w:t xml:space="preserve">             </w:t>
      </w:r>
      <w:r>
        <w:rPr>
          <w:noProof/>
        </w:rPr>
        <w:t xml:space="preserve">                   </w:t>
      </w:r>
      <w:r w:rsidR="00383179">
        <w:rPr>
          <w:noProof/>
        </w:rPr>
        <w:drawing>
          <wp:inline distT="0" distB="0" distL="0" distR="0">
            <wp:extent cx="1427144" cy="2286000"/>
            <wp:effectExtent l="19050" t="0" r="1606" b="0"/>
            <wp:docPr id="4" name="Рисунок 1" descr="C:\Documents and Settings\Наталья\Рабочий стол\мошкина ната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мошкина натал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28" cy="22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 w:rsidR="00383179">
        <w:rPr>
          <w:noProof/>
        </w:rPr>
        <w:t xml:space="preserve">  </w:t>
      </w:r>
      <w:r>
        <w:rPr>
          <w:noProof/>
        </w:rPr>
        <w:t xml:space="preserve">   </w:t>
      </w:r>
      <w:r w:rsidRPr="00DF3E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   </w:t>
      </w:r>
      <w:r w:rsidR="00383179">
        <w:rPr>
          <w:noProof/>
        </w:rPr>
        <w:drawing>
          <wp:inline distT="0" distB="0" distL="0" distR="0">
            <wp:extent cx="1781175" cy="2380249"/>
            <wp:effectExtent l="19050" t="0" r="9525" b="0"/>
            <wp:docPr id="5" name="Рисунок 2" descr="C:\Documents and Settings\Наталья\Рабочий стол\бояри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бояринц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383179">
        <w:rPr>
          <w:noProof/>
        </w:rPr>
        <w:drawing>
          <wp:inline distT="0" distB="0" distL="0" distR="0">
            <wp:extent cx="1571625" cy="2285389"/>
            <wp:effectExtent l="19050" t="0" r="9525" b="0"/>
            <wp:docPr id="6" name="Рисунок 3" descr="C:\Documents and Settings\Наталья\Рабочий стол\шевелева 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шевелева С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31"/>
        <w:tblW w:w="14786" w:type="dxa"/>
        <w:tblLook w:val="04A0"/>
      </w:tblPr>
      <w:tblGrid>
        <w:gridCol w:w="5581"/>
        <w:gridCol w:w="4967"/>
        <w:gridCol w:w="4238"/>
      </w:tblGrid>
      <w:tr w:rsidR="009A6D3E" w:rsidTr="001E01E5">
        <w:trPr>
          <w:trHeight w:val="250"/>
        </w:trPr>
        <w:tc>
          <w:tcPr>
            <w:tcW w:w="5581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4967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4238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</w:p>
        </w:tc>
      </w:tr>
      <w:tr w:rsidR="009A6D3E" w:rsidTr="001E01E5">
        <w:trPr>
          <w:trHeight w:val="250"/>
        </w:trPr>
        <w:tc>
          <w:tcPr>
            <w:tcW w:w="5581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2002</w:t>
            </w:r>
            <w:r w:rsidR="009A6D3E"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4967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2002</w:t>
            </w:r>
            <w:r w:rsidR="009A6D3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238" w:type="dxa"/>
          </w:tcPr>
          <w:p w:rsidR="009A6D3E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2002 г.р.</w:t>
            </w:r>
          </w:p>
        </w:tc>
      </w:tr>
      <w:tr w:rsidR="009A6D3E" w:rsidTr="001E01E5">
        <w:trPr>
          <w:trHeight w:val="2309"/>
        </w:trPr>
        <w:tc>
          <w:tcPr>
            <w:tcW w:w="5581" w:type="dxa"/>
          </w:tcPr>
          <w:p w:rsidR="00383179" w:rsidRPr="00383179" w:rsidRDefault="00383179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делах класса и школы </w:t>
            </w:r>
            <w:proofErr w:type="gramStart"/>
            <w:r w:rsidRPr="00383179">
              <w:rPr>
                <w:rFonts w:ascii="Times New Roman" w:hAnsi="Times New Roman" w:cs="Times New Roman"/>
                <w:sz w:val="28"/>
                <w:szCs w:val="28"/>
              </w:rPr>
              <w:t>активна</w:t>
            </w:r>
            <w:proofErr w:type="gramEnd"/>
            <w:r w:rsidRPr="00383179">
              <w:rPr>
                <w:rFonts w:ascii="Times New Roman" w:hAnsi="Times New Roman" w:cs="Times New Roman"/>
                <w:sz w:val="28"/>
                <w:szCs w:val="28"/>
              </w:rPr>
              <w:t xml:space="preserve">. Принимает участие в школьных и районных спортивных соревнованиях. </w:t>
            </w:r>
          </w:p>
          <w:p w:rsidR="009A6D3E" w:rsidRPr="00DF3EE2" w:rsidRDefault="009A6D3E" w:rsidP="00383179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Глаза карие, волосы темно-русые. </w:t>
            </w:r>
            <w:r w:rsidR="00383179">
              <w:rPr>
                <w:rFonts w:ascii="Times New Roman" w:hAnsi="Times New Roman" w:cs="Times New Roman"/>
                <w:sz w:val="28"/>
                <w:szCs w:val="28"/>
              </w:rPr>
              <w:t>Соматически здорова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317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брат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. Мать лишена родительских прав, </w:t>
            </w:r>
            <w:r w:rsidR="00383179">
              <w:rPr>
                <w:rFonts w:ascii="Times New Roman" w:hAnsi="Times New Roman" w:cs="Times New Roman"/>
                <w:sz w:val="28"/>
                <w:szCs w:val="28"/>
              </w:rPr>
              <w:t>в свидетельстве о рождении в графе «отец» стоит прочерк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:rsidR="009A6D3E" w:rsidRDefault="00E53262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Общительный, спокойный, уравновешенный, трудолюбивый ребенок</w:t>
            </w:r>
          </w:p>
          <w:p w:rsidR="009A6D3E" w:rsidRDefault="009A6D3E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волосы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темно-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русые.  Соматически здоров.  Мать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лишена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в свидетельстве о рождении в графе «отец» стоит прочерк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6D3E" w:rsidRDefault="009A6D3E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</w:tcPr>
          <w:p w:rsidR="009A6D3E" w:rsidRDefault="00E53262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Импульсивная, деятельная, целеустремленная, активная девочка, всегда добивается поставленной цели</w:t>
            </w:r>
            <w:r w:rsidR="009A6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D3E" w:rsidRDefault="009A6D3E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волосы 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>светло-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русые.  Соматически здоров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 xml:space="preserve">а. Мать, отец </w:t>
            </w:r>
            <w:proofErr w:type="gramStart"/>
            <w:r w:rsidR="00E53262"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 w:rsidR="00E5326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D3E" w:rsidRDefault="009A6D3E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D3E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3E" w:rsidRDefault="009A6D3E" w:rsidP="009A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76">
        <w:rPr>
          <w:rFonts w:ascii="Times New Roman" w:hAnsi="Times New Roman" w:cs="Times New Roman"/>
          <w:b/>
          <w:sz w:val="28"/>
          <w:szCs w:val="28"/>
        </w:rPr>
        <w:t>По разным причинам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 этих детей нет родителей, нет домашнего очага, который бы защитил и согрел их.</w:t>
      </w:r>
    </w:p>
    <w:p w:rsidR="00C675B8" w:rsidRDefault="009A6D3E" w:rsidP="00C675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Тех, кто готов взять на себя благородную миссию опекуна, попечителя, усыновителя просим обращаться в отдел по опеке и попечительству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  <w:r>
        <w:tab/>
      </w:r>
    </w:p>
    <w:p w:rsidR="00C675B8" w:rsidRPr="00C675B8" w:rsidRDefault="002070A0" w:rsidP="00C675B8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</w:t>
      </w:r>
    </w:p>
    <w:p w:rsidR="002070A0" w:rsidRDefault="00C675B8" w:rsidP="002070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681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2070A0" w:rsidRPr="00B35242">
        <w:rPr>
          <w:rFonts w:ascii="Times New Roman" w:hAnsi="Times New Roman" w:cs="Times New Roman"/>
          <w:sz w:val="32"/>
          <w:szCs w:val="32"/>
        </w:rPr>
        <w:t>ИНФОРМАЦИОННЫЙ БЮЛЛЕТЕНЬ</w:t>
      </w:r>
      <w:r w:rsidR="002070A0">
        <w:rPr>
          <w:rFonts w:ascii="Times New Roman" w:hAnsi="Times New Roman" w:cs="Times New Roman"/>
          <w:sz w:val="32"/>
          <w:szCs w:val="32"/>
        </w:rPr>
        <w:t xml:space="preserve">.      </w:t>
      </w:r>
      <w:r w:rsidR="004D6812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D6812">
        <w:rPr>
          <w:rFonts w:ascii="Times New Roman" w:hAnsi="Times New Roman" w:cs="Times New Roman"/>
          <w:b/>
          <w:sz w:val="32"/>
          <w:szCs w:val="32"/>
        </w:rPr>
        <w:t>10 июля 2018</w:t>
      </w:r>
      <w:r w:rsidR="004D6812" w:rsidRPr="00E0620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4D6812">
        <w:rPr>
          <w:rFonts w:ascii="Times New Roman" w:hAnsi="Times New Roman" w:cs="Times New Roman"/>
          <w:b/>
          <w:sz w:val="32"/>
          <w:szCs w:val="32"/>
        </w:rPr>
        <w:t>а</w:t>
      </w:r>
      <w:r w:rsidR="004D6812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2070A0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2070A0" w:rsidRPr="00B35242" w:rsidRDefault="002070A0" w:rsidP="002070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242">
        <w:rPr>
          <w:rFonts w:ascii="Times New Roman" w:hAnsi="Times New Roman" w:cs="Times New Roman"/>
          <w:b/>
          <w:sz w:val="32"/>
          <w:szCs w:val="32"/>
        </w:rPr>
        <w:t>ИЩУ СЕБЕ СЕМЬЮ!</w:t>
      </w:r>
    </w:p>
    <w:p w:rsidR="002070A0" w:rsidRDefault="002070A0" w:rsidP="002070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ОТЗЫВЧИВЫЕ ЖИТЕЛИ КАРГАПОЛЬСКОГО РАЙОНА.</w:t>
      </w:r>
    </w:p>
    <w:p w:rsidR="002070A0" w:rsidRDefault="002070A0" w:rsidP="002070A0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ВГЛЯДИТЕСЬ В ГЛАЗА ДЕТЕЙ, ЖДУЩИХ ЛЮБОВЬ, ЛАСКУ И ТЕПЛО…</w:t>
      </w:r>
      <w:r>
        <w:t xml:space="preserve"> </w:t>
      </w:r>
    </w:p>
    <w:p w:rsidR="002070A0" w:rsidRPr="001E546A" w:rsidRDefault="002070A0" w:rsidP="002070A0">
      <w:pPr>
        <w:spacing w:after="0" w:line="240" w:lineRule="auto"/>
        <w:jc w:val="center"/>
      </w:pPr>
    </w:p>
    <w:p w:rsidR="002070A0" w:rsidRDefault="002070A0" w:rsidP="002070A0">
      <w:pPr>
        <w:framePr w:h="2390" w:hSpace="10080" w:wrap="notBeside" w:vAnchor="text" w:hAnchor="page" w:x="1231" w:y="3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0A0" w:rsidRDefault="002070A0" w:rsidP="002070A0">
      <w:r>
        <w:t xml:space="preserve">             </w:t>
      </w:r>
      <w:r>
        <w:rPr>
          <w:noProof/>
        </w:rPr>
        <w:drawing>
          <wp:inline distT="0" distB="0" distL="0" distR="0">
            <wp:extent cx="1581150" cy="2067658"/>
            <wp:effectExtent l="19050" t="0" r="0" b="0"/>
            <wp:docPr id="1" name="Рисунок 1" descr="C:\Documents and Settings\Наталья\Рабочий стол\житниково\Пашков Алексан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житниково\Пашков Александ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11" cy="20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 w:rsidR="004D6812">
        <w:rPr>
          <w:noProof/>
        </w:rPr>
        <w:t xml:space="preserve">                   </w:t>
      </w:r>
      <w:r>
        <w:rPr>
          <w:noProof/>
        </w:rPr>
        <w:t xml:space="preserve">         </w:t>
      </w:r>
      <w:r w:rsidR="004D6812">
        <w:rPr>
          <w:noProof/>
        </w:rPr>
        <w:drawing>
          <wp:inline distT="0" distB="0" distL="0" distR="0">
            <wp:extent cx="1485900" cy="2095500"/>
            <wp:effectExtent l="19050" t="0" r="0" b="0"/>
            <wp:docPr id="7" name="Рисунок 4" descr="C:\Documents and Settings\Наталья\Рабочий стол\коног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коного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03" cy="210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4D6812">
        <w:rPr>
          <w:noProof/>
        </w:rPr>
        <w:drawing>
          <wp:inline distT="0" distB="0" distL="0" distR="0">
            <wp:extent cx="1374276" cy="2066056"/>
            <wp:effectExtent l="19050" t="0" r="0" b="0"/>
            <wp:docPr id="8" name="Рисунок 5" descr="C:\Documents and Settings\Наталья\Рабочий стол\софь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софь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76" cy="206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31"/>
        <w:tblW w:w="14786" w:type="dxa"/>
        <w:tblLook w:val="04A0"/>
      </w:tblPr>
      <w:tblGrid>
        <w:gridCol w:w="5581"/>
        <w:gridCol w:w="4967"/>
        <w:gridCol w:w="4238"/>
      </w:tblGrid>
      <w:tr w:rsidR="002070A0" w:rsidTr="001E01E5">
        <w:trPr>
          <w:trHeight w:val="250"/>
        </w:trPr>
        <w:tc>
          <w:tcPr>
            <w:tcW w:w="5581" w:type="dxa"/>
          </w:tcPr>
          <w:p w:rsidR="002070A0" w:rsidRDefault="002070A0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967" w:type="dxa"/>
          </w:tcPr>
          <w:p w:rsidR="002070A0" w:rsidRDefault="002070A0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4238" w:type="dxa"/>
          </w:tcPr>
          <w:p w:rsidR="002070A0" w:rsidRDefault="00C675B8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</w:tr>
      <w:tr w:rsidR="002070A0" w:rsidTr="001E01E5">
        <w:trPr>
          <w:trHeight w:val="250"/>
        </w:trPr>
        <w:tc>
          <w:tcPr>
            <w:tcW w:w="5581" w:type="dxa"/>
          </w:tcPr>
          <w:p w:rsidR="002070A0" w:rsidRDefault="002070A0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2003 г. р.</w:t>
            </w:r>
          </w:p>
        </w:tc>
        <w:tc>
          <w:tcPr>
            <w:tcW w:w="4967" w:type="dxa"/>
          </w:tcPr>
          <w:p w:rsidR="002070A0" w:rsidRDefault="002070A0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2003 г.р.</w:t>
            </w:r>
          </w:p>
        </w:tc>
        <w:tc>
          <w:tcPr>
            <w:tcW w:w="4238" w:type="dxa"/>
          </w:tcPr>
          <w:p w:rsidR="002070A0" w:rsidRDefault="00C675B8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2004</w:t>
            </w:r>
          </w:p>
        </w:tc>
      </w:tr>
      <w:tr w:rsidR="002070A0" w:rsidTr="00C675B8">
        <w:trPr>
          <w:trHeight w:val="2736"/>
        </w:trPr>
        <w:tc>
          <w:tcPr>
            <w:tcW w:w="5581" w:type="dxa"/>
          </w:tcPr>
          <w:p w:rsidR="002070A0" w:rsidRPr="00DF3EE2" w:rsidRDefault="002070A0" w:rsidP="002070A0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Спортивный, общительный, добрый ребенок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. Глаза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серые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 xml:space="preserve">, волосы русые.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Соматически здоров. 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>Мать лишена родительских прав,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отец записан на основании заявления матери ребенка</w:t>
            </w:r>
            <w:r w:rsidRPr="00DF3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:rsidR="002070A0" w:rsidRDefault="002070A0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Уравновешенная, тихая, приветливая, открытая к общению, ответственная, отзывчивая, ответственная девочка.</w:t>
            </w:r>
          </w:p>
          <w:p w:rsidR="002070A0" w:rsidRDefault="002070A0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серые, волосы русые.  Соматически здорова.  Мать, отец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прав. </w:t>
            </w:r>
          </w:p>
          <w:p w:rsidR="002070A0" w:rsidRDefault="002070A0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</w:tcPr>
          <w:p w:rsidR="002070A0" w:rsidRDefault="00C675B8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идет на контакт со сверстниками, энергичный, увлекается спортом, артистичный</w:t>
            </w:r>
            <w:r w:rsidR="00207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0A0" w:rsidRDefault="002070A0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 w:rsidR="00C675B8"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волосы </w:t>
            </w:r>
            <w:r w:rsidR="00C675B8">
              <w:rPr>
                <w:rFonts w:ascii="Times New Roman" w:hAnsi="Times New Roman" w:cs="Times New Roman"/>
                <w:sz w:val="28"/>
                <w:szCs w:val="28"/>
              </w:rPr>
              <w:t>светло-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русые.  Соматически здоров. Мать</w:t>
            </w:r>
            <w:r w:rsidR="00C675B8">
              <w:rPr>
                <w:rFonts w:ascii="Times New Roman" w:hAnsi="Times New Roman" w:cs="Times New Roman"/>
                <w:sz w:val="28"/>
                <w:szCs w:val="28"/>
              </w:rPr>
              <w:t xml:space="preserve">, отец </w:t>
            </w:r>
            <w:proofErr w:type="gramStart"/>
            <w:r w:rsidR="00C675B8"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 w:rsidR="00C675B8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0A0" w:rsidRDefault="002070A0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0A0" w:rsidRDefault="002070A0" w:rsidP="00207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0A0" w:rsidRDefault="002070A0" w:rsidP="00207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76">
        <w:rPr>
          <w:rFonts w:ascii="Times New Roman" w:hAnsi="Times New Roman" w:cs="Times New Roman"/>
          <w:b/>
          <w:sz w:val="28"/>
          <w:szCs w:val="28"/>
        </w:rPr>
        <w:t>По разным причинам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 этих детей нет родителей, нет домашнего очага, который бы защитил и согрел их.</w:t>
      </w:r>
    </w:p>
    <w:p w:rsidR="00F14C27" w:rsidRPr="00C675B8" w:rsidRDefault="002070A0" w:rsidP="00C6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Тех, кто готов взять на себя благородную миссию опекуна, попечителя, усыновителя просим обращаться в отдел по опеке и попечительству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  <w:r>
        <w:tab/>
      </w:r>
    </w:p>
    <w:sectPr w:rsidR="00F14C27" w:rsidRPr="00C675B8" w:rsidSect="008362F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D3E"/>
    <w:rsid w:val="00115267"/>
    <w:rsid w:val="00124519"/>
    <w:rsid w:val="002070A0"/>
    <w:rsid w:val="00383179"/>
    <w:rsid w:val="004D6812"/>
    <w:rsid w:val="007A3DA4"/>
    <w:rsid w:val="008B4ED6"/>
    <w:rsid w:val="009A6D3E"/>
    <w:rsid w:val="00C675B8"/>
    <w:rsid w:val="00E53262"/>
    <w:rsid w:val="00F1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2018-02-01T03:51:00Z</dcterms:created>
  <dcterms:modified xsi:type="dcterms:W3CDTF">2018-07-10T04:49:00Z</dcterms:modified>
</cp:coreProperties>
</file>